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510F" w14:textId="77777777" w:rsidR="00330819" w:rsidRDefault="00330819" w:rsidP="000C1DFB">
      <w:pPr>
        <w:spacing w:after="0" w:line="240" w:lineRule="auto"/>
        <w:rPr>
          <w:rFonts w:ascii="Lato" w:eastAsia="Times New Roman" w:hAnsi="Lato" w:cs="Helvetica"/>
          <w:sz w:val="24"/>
          <w:szCs w:val="24"/>
        </w:rPr>
      </w:pPr>
    </w:p>
    <w:p w14:paraId="22FFB126" w14:textId="77777777" w:rsidR="000C1DFB" w:rsidRPr="000C1DFB" w:rsidRDefault="000C1DFB" w:rsidP="000C1DFB">
      <w:pPr>
        <w:spacing w:after="0" w:line="240" w:lineRule="auto"/>
        <w:rPr>
          <w:rFonts w:ascii="Lato" w:eastAsia="Times New Roman" w:hAnsi="Lato" w:cs="Helvetica"/>
          <w:sz w:val="24"/>
          <w:szCs w:val="24"/>
        </w:rPr>
      </w:pPr>
      <w:r w:rsidRPr="000C1DFB">
        <w:rPr>
          <w:rFonts w:ascii="Lato" w:eastAsia="Times New Roman" w:hAnsi="Lato" w:cs="Helvetica"/>
          <w:sz w:val="24"/>
          <w:szCs w:val="24"/>
        </w:rPr>
        <w:t>The Housing Alliance of Pennsylvania is seeking information to better understand how the COVID-19 pandemic is impacting landlords and property managers tasked with maintaining operations as normal while experiencing an unprecedented loss of rental income. </w:t>
      </w:r>
    </w:p>
    <w:p w14:paraId="463BCCA8" w14:textId="77777777" w:rsidR="000C1DFB" w:rsidRPr="000C1DFB" w:rsidRDefault="000C1DFB" w:rsidP="000C1DFB">
      <w:pPr>
        <w:spacing w:after="0" w:line="240" w:lineRule="auto"/>
        <w:rPr>
          <w:rFonts w:ascii="Lato" w:eastAsia="Times New Roman" w:hAnsi="Lato" w:cs="Helvetica"/>
          <w:sz w:val="24"/>
          <w:szCs w:val="24"/>
        </w:rPr>
      </w:pPr>
    </w:p>
    <w:p w14:paraId="7F27184D" w14:textId="77777777" w:rsidR="00151443" w:rsidRPr="00A3113C" w:rsidRDefault="00151443" w:rsidP="007A5B77">
      <w:pPr>
        <w:ind w:right="-720"/>
        <w:rPr>
          <w:rFonts w:ascii="Lato" w:hAnsi="Lato"/>
          <w:sz w:val="24"/>
          <w:szCs w:val="24"/>
        </w:rPr>
      </w:pPr>
      <w:bookmarkStart w:id="0" w:name="_GoBack"/>
      <w:bookmarkEnd w:id="0"/>
    </w:p>
    <w:p w14:paraId="19DC48EC" w14:textId="77777777" w:rsidR="000C1DFB" w:rsidRPr="00A3113C" w:rsidRDefault="000C1DFB" w:rsidP="000C1DFB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What types of housing do you provide? (Choose all that apply)</w:t>
      </w:r>
    </w:p>
    <w:p w14:paraId="32E63E75" w14:textId="77777777" w:rsidR="000C1DFB" w:rsidRPr="00A3113C" w:rsidRDefault="000C1DFB" w:rsidP="000C1DFB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Market rate housing</w:t>
      </w:r>
    </w:p>
    <w:p w14:paraId="45F6D53C" w14:textId="77777777" w:rsidR="006445BF" w:rsidRPr="00A3113C" w:rsidRDefault="006445BF" w:rsidP="000C1DFB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Market rate housing with Housing Choice Voucher and other government assistance programs</w:t>
      </w:r>
    </w:p>
    <w:p w14:paraId="295F4A9F" w14:textId="77777777" w:rsidR="006445BF" w:rsidRPr="00A3113C" w:rsidRDefault="006445BF" w:rsidP="000C1DFB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Low Income Housing Tax Credit</w:t>
      </w:r>
    </w:p>
    <w:p w14:paraId="47BE77D9" w14:textId="77777777" w:rsidR="006445BF" w:rsidRPr="00A3113C" w:rsidRDefault="006445BF" w:rsidP="000C1DFB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Privately-owned project based Sec. 8, Sect. 202 and/or Sect. 811</w:t>
      </w:r>
    </w:p>
    <w:p w14:paraId="7108A19C" w14:textId="77777777" w:rsidR="006445BF" w:rsidRPr="00A3113C" w:rsidRDefault="006445BF" w:rsidP="000C1DFB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Housing Authority owned project based housing</w:t>
      </w:r>
    </w:p>
    <w:p w14:paraId="732CDF72" w14:textId="77777777" w:rsidR="006445BF" w:rsidRPr="00A3113C" w:rsidRDefault="006445BF" w:rsidP="006445BF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How many units do you own or operate?</w:t>
      </w:r>
    </w:p>
    <w:p w14:paraId="1B850955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Less than 20</w:t>
      </w:r>
    </w:p>
    <w:p w14:paraId="59C3D187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21 to 100</w:t>
      </w:r>
    </w:p>
    <w:p w14:paraId="484A051B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101 to 500</w:t>
      </w:r>
    </w:p>
    <w:p w14:paraId="5AB2A736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More than 500</w:t>
      </w:r>
    </w:p>
    <w:p w14:paraId="12C5AA9F" w14:textId="77777777" w:rsidR="006445BF" w:rsidRPr="00A3113C" w:rsidRDefault="006445BF" w:rsidP="006445BF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What challenges has your rental business experienced already due to the COVID-19 pandemic? (Choose all that apply)</w:t>
      </w:r>
    </w:p>
    <w:p w14:paraId="442F4DBC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Tenant and/or staff exposure to COVID-19</w:t>
      </w:r>
    </w:p>
    <w:p w14:paraId="65C5F312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Increased demand for maintenance services</w:t>
      </w:r>
    </w:p>
    <w:p w14:paraId="760AE835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Staff absences/furloughs/layoffs</w:t>
      </w:r>
    </w:p>
    <w:p w14:paraId="1B7B1DF6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Disruption of services provided by partners/contractors</w:t>
      </w:r>
    </w:p>
    <w:p w14:paraId="5D391EA3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 xml:space="preserve">Inability to meet own financial obligations (mortgage/loan, utilities. insurance, property taxes, </w:t>
      </w:r>
      <w:proofErr w:type="spellStart"/>
      <w:r w:rsidRPr="00A3113C">
        <w:rPr>
          <w:rFonts w:ascii="Lato" w:hAnsi="Lato" w:cs="Helvetica"/>
          <w:sz w:val="24"/>
          <w:szCs w:val="24"/>
          <w:shd w:val="clear" w:color="auto" w:fill="FFFFFF"/>
        </w:rPr>
        <w:t>etc</w:t>
      </w:r>
      <w:proofErr w:type="spellEnd"/>
      <w:r w:rsidRPr="00A3113C">
        <w:rPr>
          <w:rFonts w:ascii="Lato" w:hAnsi="Lato" w:cs="Helvetica"/>
          <w:sz w:val="24"/>
          <w:szCs w:val="24"/>
          <w:shd w:val="clear" w:color="auto" w:fill="FFFFFF"/>
        </w:rPr>
        <w:t>)</w:t>
      </w:r>
    </w:p>
    <w:p w14:paraId="73593CDC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Inability to turnover units/fill vacancies</w:t>
      </w:r>
    </w:p>
    <w:p w14:paraId="4180C878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 xml:space="preserve">Increased tenant management issues (i.e. tensions between neighbors, maintaining the home, </w:t>
      </w:r>
      <w:proofErr w:type="spellStart"/>
      <w:r w:rsidRPr="00A3113C">
        <w:rPr>
          <w:rFonts w:ascii="Lato" w:hAnsi="Lato" w:cs="Helvetica"/>
          <w:sz w:val="24"/>
          <w:szCs w:val="24"/>
          <w:shd w:val="clear" w:color="auto" w:fill="FFFFFF"/>
        </w:rPr>
        <w:t>etc</w:t>
      </w:r>
      <w:proofErr w:type="spellEnd"/>
      <w:r w:rsidRPr="00A3113C">
        <w:rPr>
          <w:rFonts w:ascii="Lato" w:hAnsi="Lato" w:cs="Helvetica"/>
          <w:sz w:val="24"/>
          <w:szCs w:val="24"/>
          <w:shd w:val="clear" w:color="auto" w:fill="FFFFFF"/>
        </w:rPr>
        <w:t>)</w:t>
      </w:r>
    </w:p>
    <w:p w14:paraId="049789E0" w14:textId="77777777" w:rsidR="006445BF" w:rsidRPr="00A3113C" w:rsidRDefault="006445BF" w:rsidP="006445BF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As of the date you complete this survey, can you estimate if your rental income decreased from March to April and if so by how much? (Choose one)</w:t>
      </w:r>
    </w:p>
    <w:p w14:paraId="44910787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Yes, by less than 25%</w:t>
      </w:r>
    </w:p>
    <w:p w14:paraId="0ADAA5E1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Yes, by 26% to 50%</w:t>
      </w:r>
    </w:p>
    <w:p w14:paraId="011A686E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Yes, by 51 to 75%</w:t>
      </w:r>
    </w:p>
    <w:p w14:paraId="6D250692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Yes, by 76 to 99%</w:t>
      </w:r>
    </w:p>
    <w:p w14:paraId="4079FB3D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Yes, by 100%</w:t>
      </w:r>
    </w:p>
    <w:p w14:paraId="22A81D44" w14:textId="77777777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No change to date</w:t>
      </w:r>
    </w:p>
    <w:p w14:paraId="267785D5" w14:textId="3A8BEE31" w:rsidR="006445BF" w:rsidRPr="00A3113C" w:rsidRDefault="006445BF" w:rsidP="006445BF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 w:cs="Helvetica"/>
          <w:sz w:val="24"/>
          <w:szCs w:val="24"/>
          <w:shd w:val="clear" w:color="auto" w:fill="FFFFFF"/>
        </w:rPr>
        <w:t>Too soon to tell</w:t>
      </w:r>
    </w:p>
    <w:p w14:paraId="7AFE4AFC" w14:textId="77777777" w:rsidR="00D56086" w:rsidRPr="00A3113C" w:rsidRDefault="00D56086" w:rsidP="00D56086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Lato" w:hAnsi="Lato" w:cs="Helvetica"/>
          <w:b w:val="0"/>
          <w:bCs w:val="0"/>
          <w:sz w:val="24"/>
          <w:szCs w:val="24"/>
        </w:rPr>
      </w:pPr>
      <w:r w:rsidRPr="00A3113C">
        <w:rPr>
          <w:rFonts w:ascii="Lato" w:hAnsi="Lato" w:cs="Helvetica"/>
          <w:b w:val="0"/>
          <w:bCs w:val="0"/>
          <w:sz w:val="24"/>
          <w:szCs w:val="24"/>
        </w:rPr>
        <w:t>What are you doing to work with tenants who you know cannot make the rent? For example reducing/forgiving rent, making payment plans or any other ideas/plans.</w:t>
      </w:r>
    </w:p>
    <w:p w14:paraId="253D992E" w14:textId="0795D1FF" w:rsidR="00D56086" w:rsidRPr="00A3113C" w:rsidRDefault="00D56086" w:rsidP="00D56086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lastRenderedPageBreak/>
        <w:t>What are your top concerns over the next 30 to 90 days? (Choose all that apply)</w:t>
      </w:r>
    </w:p>
    <w:p w14:paraId="19A5E43A" w14:textId="1E478671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Resident and/or staff exposure to COVID-19</w:t>
      </w:r>
    </w:p>
    <w:p w14:paraId="38FD51CD" w14:textId="0BAF3618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Increased demand for maintenance/repairs</w:t>
      </w:r>
    </w:p>
    <w:p w14:paraId="5BBAFA27" w14:textId="6F415B6E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Staff absences/furloughs/layoffs</w:t>
      </w:r>
    </w:p>
    <w:p w14:paraId="395D81DF" w14:textId="7F40BCDC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Disruption of services provided by partners/contractors</w:t>
      </w:r>
    </w:p>
    <w:p w14:paraId="719A4997" w14:textId="14336040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Revenue/income levels lower than the same time last year</w:t>
      </w:r>
    </w:p>
    <w:p w14:paraId="12003957" w14:textId="721F34A6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 xml:space="preserve">Inability to meet own financial obligations (mortgage/loan, utilities. insurance, property taxes, </w:t>
      </w:r>
      <w:proofErr w:type="spellStart"/>
      <w:r w:rsidRPr="00A3113C">
        <w:rPr>
          <w:rFonts w:ascii="Lato" w:hAnsi="Lato"/>
          <w:sz w:val="24"/>
          <w:szCs w:val="24"/>
        </w:rPr>
        <w:t>etc</w:t>
      </w:r>
      <w:proofErr w:type="spellEnd"/>
      <w:r w:rsidRPr="00A3113C">
        <w:rPr>
          <w:rFonts w:ascii="Lato" w:hAnsi="Lato"/>
          <w:sz w:val="24"/>
          <w:szCs w:val="24"/>
        </w:rPr>
        <w:t>)</w:t>
      </w:r>
    </w:p>
    <w:p w14:paraId="3233AF27" w14:textId="643182F5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Increased tenant management issues (i.e. tensions between neighbors, maintaining the home, etc.)</w:t>
      </w:r>
    </w:p>
    <w:p w14:paraId="5A79E298" w14:textId="18605FF5" w:rsidR="00D56086" w:rsidRPr="00A3113C" w:rsidRDefault="00D56086" w:rsidP="00D56086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Increasing utility costs</w:t>
      </w:r>
    </w:p>
    <w:p w14:paraId="444DF4F9" w14:textId="1AFDD6F0" w:rsidR="00D56086" w:rsidRPr="00A3113C" w:rsidRDefault="00C93A90" w:rsidP="00C93A90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What physical resources, financial resources, and/or information does your organization need to respond to the COVID-19 pandemic? (Choose all that apply)</w:t>
      </w:r>
    </w:p>
    <w:p w14:paraId="172B6897" w14:textId="7E8D1BE1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Information on how to reduce/minimize staff and/or tenant exposure risk</w:t>
      </w:r>
    </w:p>
    <w:p w14:paraId="067374F6" w14:textId="40AF0547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Financial resources to maintain the budgeted level of operations</w:t>
      </w:r>
    </w:p>
    <w:p w14:paraId="156A4AF7" w14:textId="5BA820A7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Increased/new financial resources to meet the increased costs that may arise</w:t>
      </w:r>
    </w:p>
    <w:p w14:paraId="5BF988F9" w14:textId="27580C3A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 xml:space="preserve">Deadline changes/extensions for paying for current financial obligations (mortgages/loans, utilities, insurance, property taxes, </w:t>
      </w:r>
      <w:proofErr w:type="spellStart"/>
      <w:r w:rsidRPr="00A3113C">
        <w:rPr>
          <w:rFonts w:ascii="Lato" w:hAnsi="Lato"/>
          <w:sz w:val="24"/>
          <w:szCs w:val="24"/>
        </w:rPr>
        <w:t>etc</w:t>
      </w:r>
      <w:proofErr w:type="spellEnd"/>
      <w:r w:rsidRPr="00A3113C">
        <w:rPr>
          <w:rFonts w:ascii="Lato" w:hAnsi="Lato"/>
          <w:sz w:val="24"/>
          <w:szCs w:val="24"/>
        </w:rPr>
        <w:t>)</w:t>
      </w:r>
    </w:p>
    <w:p w14:paraId="77D9E09D" w14:textId="30CEB6B6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Information on to how apply for new/expanded resources released in response to COVID-19</w:t>
      </w:r>
    </w:p>
    <w:p w14:paraId="05444454" w14:textId="5D170BFB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Information for tenants to apply for new/expanded resources released in response to COVID-19</w:t>
      </w:r>
    </w:p>
    <w:p w14:paraId="583382E9" w14:textId="2925F2D9" w:rsidR="00C93A90" w:rsidRPr="00A3113C" w:rsidRDefault="00C93A90" w:rsidP="00C93A90">
      <w:pPr>
        <w:pStyle w:val="ListParagraph"/>
        <w:numPr>
          <w:ilvl w:val="1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Other (please specify)</w:t>
      </w:r>
    </w:p>
    <w:p w14:paraId="2FE22994" w14:textId="5A98C5B4" w:rsidR="00C93A90" w:rsidRPr="00A3113C" w:rsidRDefault="00C93A90" w:rsidP="00C93A90">
      <w:pPr>
        <w:pStyle w:val="ListParagraph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A3113C">
        <w:rPr>
          <w:rFonts w:ascii="Lato" w:hAnsi="Lato"/>
          <w:sz w:val="24"/>
          <w:szCs w:val="24"/>
        </w:rPr>
        <w:t>In what counties does your organization operate?</w:t>
      </w:r>
    </w:p>
    <w:p w14:paraId="31E57B9C" w14:textId="77777777" w:rsidR="00C93A90" w:rsidRPr="00C93A90" w:rsidRDefault="00C93A90" w:rsidP="00C93A90">
      <w:pPr>
        <w:rPr>
          <w:rFonts w:ascii="Lato" w:hAnsi="Lato"/>
          <w:sz w:val="24"/>
          <w:szCs w:val="24"/>
        </w:rPr>
      </w:pPr>
    </w:p>
    <w:sectPr w:rsidR="00C93A90" w:rsidRPr="00C93A9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07ACE" w14:textId="77777777" w:rsidR="00330819" w:rsidRDefault="00330819" w:rsidP="00330819">
      <w:pPr>
        <w:spacing w:after="0" w:line="240" w:lineRule="auto"/>
      </w:pPr>
      <w:r>
        <w:separator/>
      </w:r>
    </w:p>
  </w:endnote>
  <w:endnote w:type="continuationSeparator" w:id="0">
    <w:p w14:paraId="4FEFB46F" w14:textId="77777777" w:rsidR="00330819" w:rsidRDefault="00330819" w:rsidP="0033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294A8" w14:textId="77777777" w:rsidR="00330819" w:rsidRDefault="00330819" w:rsidP="00330819">
      <w:pPr>
        <w:spacing w:after="0" w:line="240" w:lineRule="auto"/>
      </w:pPr>
      <w:r>
        <w:separator/>
      </w:r>
    </w:p>
  </w:footnote>
  <w:footnote w:type="continuationSeparator" w:id="0">
    <w:p w14:paraId="668A6AF4" w14:textId="77777777" w:rsidR="00330819" w:rsidRDefault="00330819" w:rsidP="0033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759C0" w14:textId="77777777" w:rsidR="00330819" w:rsidRDefault="00330819">
    <w:pPr>
      <w:pStyle w:val="Header"/>
    </w:pPr>
    <w:r>
      <w:rPr>
        <w:noProof/>
      </w:rPr>
      <w:drawing>
        <wp:inline distT="0" distB="0" distL="0" distR="0" wp14:anchorId="169A0B5B" wp14:editId="2EB26A71">
          <wp:extent cx="1121152" cy="437321"/>
          <wp:effectExtent l="0" t="0" r="317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PA_Logo-Horizontal-CMYK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09" cy="44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841D5"/>
    <w:multiLevelType w:val="hybridMultilevel"/>
    <w:tmpl w:val="202C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FB"/>
    <w:rsid w:val="000C1DFB"/>
    <w:rsid w:val="00151443"/>
    <w:rsid w:val="00330819"/>
    <w:rsid w:val="006445BF"/>
    <w:rsid w:val="007A5B77"/>
    <w:rsid w:val="00A3113C"/>
    <w:rsid w:val="00C93A90"/>
    <w:rsid w:val="00D5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41EF"/>
  <w15:chartTrackingRefBased/>
  <w15:docId w15:val="{A49B36BD-8431-4AE2-AF3F-267DB6F8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6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19"/>
  </w:style>
  <w:style w:type="paragraph" w:styleId="Footer">
    <w:name w:val="footer"/>
    <w:basedOn w:val="Normal"/>
    <w:link w:val="FooterChar"/>
    <w:uiPriority w:val="99"/>
    <w:unhideWhenUsed/>
    <w:rsid w:val="00330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19"/>
  </w:style>
  <w:style w:type="character" w:customStyle="1" w:styleId="Heading1Char">
    <w:name w:val="Heading 1 Char"/>
    <w:basedOn w:val="DefaultParagraphFont"/>
    <w:link w:val="Heading1"/>
    <w:uiPriority w:val="9"/>
    <w:rsid w:val="00D560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7C75F7646044CBFABAC7ABE352581" ma:contentTypeVersion="13" ma:contentTypeDescription="Create a new document." ma:contentTypeScope="" ma:versionID="0901bce559ad2614c2de9fb800f419ca">
  <xsd:schema xmlns:xsd="http://www.w3.org/2001/XMLSchema" xmlns:xs="http://www.w3.org/2001/XMLSchema" xmlns:p="http://schemas.microsoft.com/office/2006/metadata/properties" xmlns:ns3="c5c4f79b-38f5-4eb0-afa5-0ea4719feec0" xmlns:ns4="636cef88-32bc-478a-b7ec-778b4e9ee4c1" targetNamespace="http://schemas.microsoft.com/office/2006/metadata/properties" ma:root="true" ma:fieldsID="9c95344e57314c956541b7b83db74409" ns3:_="" ns4:_="">
    <xsd:import namespace="c5c4f79b-38f5-4eb0-afa5-0ea4719feec0"/>
    <xsd:import namespace="636cef88-32bc-478a-b7ec-778b4e9ee4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4f79b-38f5-4eb0-afa5-0ea4719f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cef88-32bc-478a-b7ec-778b4e9ee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7C9D9-0FC6-4E22-A82A-229875588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4f79b-38f5-4eb0-afa5-0ea4719feec0"/>
    <ds:schemaRef ds:uri="636cef88-32bc-478a-b7ec-778b4e9ee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83251E-5FEB-4C02-9660-CFFE6E876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AE57-8606-438D-9CE7-EC7DCEBC4BE7}">
  <ds:schemaRefs>
    <ds:schemaRef ds:uri="http://schemas.microsoft.com/office/2006/documentManagement/types"/>
    <ds:schemaRef ds:uri="c5c4f79b-38f5-4eb0-afa5-0ea4719feec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636cef88-32bc-478a-b7ec-778b4e9ee4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stacey</cp:lastModifiedBy>
  <cp:revision>4</cp:revision>
  <dcterms:created xsi:type="dcterms:W3CDTF">2020-04-24T19:22:00Z</dcterms:created>
  <dcterms:modified xsi:type="dcterms:W3CDTF">2020-04-24T19:23:00Z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0x010100E637C75F7646044CBFABAC7ABE352581</vt:lpwstr>
  </property>
</Properties>
</file>